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EDB5" w14:textId="0B580F5A" w:rsidR="00582B23" w:rsidRDefault="00582B23">
      <w:pPr>
        <w:ind w:left="360"/>
      </w:pPr>
    </w:p>
    <w:p w14:paraId="56E33CC9" w14:textId="4ECAA04B" w:rsidR="00582B23" w:rsidRDefault="00582B23" w:rsidP="4C7402A9">
      <w:pPr>
        <w:spacing w:before="228"/>
        <w:ind w:left="360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2944"/>
      </w:tblGrid>
      <w:tr w:rsidR="4C7402A9" w14:paraId="0813EFBB" w14:textId="77777777" w:rsidTr="4C7402A9">
        <w:trPr>
          <w:trHeight w:val="510"/>
        </w:trPr>
        <w:tc>
          <w:tcPr>
            <w:tcW w:w="14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60733"/>
            <w:tcMar>
              <w:left w:w="90" w:type="dxa"/>
              <w:right w:w="90" w:type="dxa"/>
            </w:tcMar>
          </w:tcPr>
          <w:p w14:paraId="41787C61" w14:textId="202D81A6" w:rsidR="4C7402A9" w:rsidRPr="00346707" w:rsidRDefault="4C7402A9" w:rsidP="00346707">
            <w:pPr>
              <w:rPr>
                <w:rFonts w:asciiTheme="minorHAnsi" w:hAnsiTheme="minorHAnsi" w:cstheme="minorHAnsi"/>
                <w:b/>
                <w:bCs/>
              </w:rPr>
            </w:pPr>
            <w:r w:rsidRPr="00346707">
              <w:rPr>
                <w:rFonts w:asciiTheme="minorHAnsi" w:hAnsiTheme="minorHAnsi" w:cstheme="minorHAnsi"/>
                <w:b/>
                <w:bCs/>
              </w:rPr>
              <w:t xml:space="preserve">SOUTHERN ILLINOIS UNVERSITY CARBONDALE                                    </w:t>
            </w:r>
            <w:r w:rsidR="00346707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346707">
              <w:rPr>
                <w:rFonts w:asciiTheme="minorHAnsi" w:hAnsiTheme="minorHAnsi" w:cstheme="minorHAnsi"/>
                <w:b/>
                <w:bCs/>
              </w:rPr>
              <w:t xml:space="preserve">       </w:t>
            </w:r>
            <w:r w:rsidR="00346707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</w:t>
            </w:r>
            <w:r w:rsidRPr="00346707">
              <w:rPr>
                <w:rFonts w:asciiTheme="minorHAnsi" w:hAnsiTheme="minorHAnsi" w:cstheme="minorHAnsi"/>
                <w:b/>
                <w:bCs/>
              </w:rPr>
              <w:t xml:space="preserve">                         CAEP REPORT AY202</w:t>
            </w:r>
            <w:r w:rsidR="5A715A47" w:rsidRPr="00346707">
              <w:rPr>
                <w:rFonts w:asciiTheme="minorHAnsi" w:hAnsiTheme="minorHAnsi" w:cstheme="minorHAnsi"/>
                <w:b/>
                <w:bCs/>
              </w:rPr>
              <w:t>4</w:t>
            </w:r>
            <w:r w:rsidRPr="00346707">
              <w:rPr>
                <w:rFonts w:asciiTheme="minorHAnsi" w:hAnsiTheme="minorHAnsi" w:cstheme="minorHAnsi"/>
                <w:b/>
                <w:bCs/>
              </w:rPr>
              <w:t>-202</w:t>
            </w:r>
            <w:r w:rsidR="636CFAA6" w:rsidRPr="00346707"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4ACC8E33" w14:textId="2A4DC1F0" w:rsidR="4C7402A9" w:rsidRDefault="4C7402A9" w:rsidP="4C7402A9">
            <w:pPr>
              <w:ind w:left="360"/>
            </w:pPr>
          </w:p>
        </w:tc>
      </w:tr>
      <w:tr w:rsidR="4C7402A9" w14:paraId="4F2942BE" w14:textId="77777777" w:rsidTr="4C7402A9">
        <w:trPr>
          <w:trHeight w:val="270"/>
        </w:trPr>
        <w:tc>
          <w:tcPr>
            <w:tcW w:w="146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left w:w="90" w:type="dxa"/>
              <w:right w:w="90" w:type="dxa"/>
            </w:tcMar>
          </w:tcPr>
          <w:p w14:paraId="1BE90BBF" w14:textId="5AA698A5" w:rsidR="4C7402A9" w:rsidRDefault="4C7402A9" w:rsidP="4C7402A9">
            <w:pPr>
              <w:ind w:left="360"/>
            </w:pPr>
            <w:r w:rsidRPr="4C7402A9">
              <w:t xml:space="preserve"> </w:t>
            </w:r>
          </w:p>
        </w:tc>
      </w:tr>
    </w:tbl>
    <w:p w14:paraId="79D12832" w14:textId="0649DC46" w:rsidR="00582B23" w:rsidRDefault="00582B23" w:rsidP="00346707">
      <w:pPr>
        <w:spacing w:before="228"/>
        <w:ind w:right="3"/>
        <w:rPr>
          <w:b/>
          <w:bCs/>
          <w:sz w:val="28"/>
          <w:szCs w:val="28"/>
        </w:rPr>
      </w:pPr>
    </w:p>
    <w:p w14:paraId="519CEDB6" w14:textId="77777777" w:rsidR="00582B23" w:rsidRPr="005C0455" w:rsidRDefault="41428069" w:rsidP="4C7402A9">
      <w:pPr>
        <w:spacing w:before="228"/>
        <w:ind w:left="1440" w:right="1440"/>
        <w:jc w:val="center"/>
        <w:rPr>
          <w:b/>
          <w:bCs/>
          <w:sz w:val="32"/>
          <w:szCs w:val="32"/>
        </w:rPr>
      </w:pPr>
      <w:r w:rsidRPr="005C0455">
        <w:rPr>
          <w:b/>
          <w:bCs/>
          <w:sz w:val="32"/>
          <w:szCs w:val="32"/>
        </w:rPr>
        <w:t>MEASURE</w:t>
      </w:r>
      <w:r w:rsidRPr="005C0455">
        <w:rPr>
          <w:b/>
          <w:bCs/>
          <w:spacing w:val="-5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4:</w:t>
      </w:r>
      <w:r w:rsidRPr="005C0455">
        <w:rPr>
          <w:b/>
          <w:bCs/>
          <w:spacing w:val="-8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ABILITY</w:t>
      </w:r>
      <w:r w:rsidRPr="005C0455">
        <w:rPr>
          <w:b/>
          <w:bCs/>
          <w:spacing w:val="-3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OF</w:t>
      </w:r>
      <w:r w:rsidRPr="005C0455">
        <w:rPr>
          <w:b/>
          <w:bCs/>
          <w:spacing w:val="-8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COMPLETERS</w:t>
      </w:r>
      <w:r w:rsidRPr="005C0455">
        <w:rPr>
          <w:b/>
          <w:bCs/>
          <w:spacing w:val="-4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TO</w:t>
      </w:r>
      <w:r w:rsidRPr="005C0455">
        <w:rPr>
          <w:b/>
          <w:bCs/>
          <w:spacing w:val="-6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BE</w:t>
      </w:r>
      <w:r w:rsidRPr="005C0455">
        <w:rPr>
          <w:b/>
          <w:bCs/>
          <w:spacing w:val="-4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HIRED</w:t>
      </w:r>
      <w:r w:rsidRPr="005C0455">
        <w:rPr>
          <w:b/>
          <w:bCs/>
          <w:spacing w:val="-4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IN</w:t>
      </w:r>
      <w:r w:rsidRPr="005C0455">
        <w:rPr>
          <w:b/>
          <w:bCs/>
          <w:spacing w:val="-4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EDUCATION</w:t>
      </w:r>
      <w:r w:rsidRPr="005C0455">
        <w:rPr>
          <w:b/>
          <w:bCs/>
          <w:spacing w:val="-3"/>
          <w:sz w:val="32"/>
          <w:szCs w:val="32"/>
        </w:rPr>
        <w:t xml:space="preserve"> </w:t>
      </w:r>
      <w:r w:rsidRPr="005C0455">
        <w:rPr>
          <w:b/>
          <w:bCs/>
          <w:spacing w:val="-2"/>
          <w:sz w:val="32"/>
          <w:szCs w:val="32"/>
        </w:rPr>
        <w:t>POSITIONS</w:t>
      </w:r>
    </w:p>
    <w:p w14:paraId="001AB91F" w14:textId="5124AD1D" w:rsidR="005C0455" w:rsidRDefault="005C0455" w:rsidP="4C7402A9">
      <w:pPr>
        <w:spacing w:before="48" w:line="276" w:lineRule="auto"/>
        <w:ind w:left="1440" w:right="1440" w:firstLine="142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="41428069" w:rsidRPr="005C0455">
        <w:rPr>
          <w:b/>
          <w:bCs/>
          <w:sz w:val="32"/>
          <w:szCs w:val="32"/>
        </w:rPr>
        <w:t xml:space="preserve">Initial and Advanced Programs </w:t>
      </w:r>
    </w:p>
    <w:p w14:paraId="519CEDB7" w14:textId="7C31085C" w:rsidR="00582B23" w:rsidRPr="005C0455" w:rsidRDefault="41428069" w:rsidP="4C7402A9">
      <w:pPr>
        <w:spacing w:before="48" w:line="276" w:lineRule="auto"/>
        <w:ind w:left="1440" w:right="1440" w:firstLine="1423"/>
        <w:rPr>
          <w:b/>
          <w:bCs/>
          <w:sz w:val="32"/>
          <w:szCs w:val="32"/>
        </w:rPr>
      </w:pPr>
      <w:r w:rsidRPr="005C0455">
        <w:rPr>
          <w:b/>
          <w:bCs/>
          <w:sz w:val="32"/>
          <w:szCs w:val="32"/>
        </w:rPr>
        <w:t>COMPLETERS</w:t>
      </w:r>
      <w:r w:rsidRPr="005C0455">
        <w:rPr>
          <w:b/>
          <w:bCs/>
          <w:spacing w:val="-12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WITH</w:t>
      </w:r>
      <w:r w:rsidRPr="005C0455">
        <w:rPr>
          <w:b/>
          <w:bCs/>
          <w:spacing w:val="-12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FULL-TIME</w:t>
      </w:r>
      <w:r w:rsidRPr="005C0455">
        <w:rPr>
          <w:b/>
          <w:bCs/>
          <w:spacing w:val="-12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EMPLOYMENT</w:t>
      </w:r>
    </w:p>
    <w:p w14:paraId="519CEDB8" w14:textId="77777777" w:rsidR="00582B23" w:rsidRPr="005C0455" w:rsidRDefault="00582B23" w:rsidP="4C7402A9">
      <w:pPr>
        <w:pStyle w:val="BodyText"/>
        <w:spacing w:before="49"/>
        <w:ind w:left="1440" w:right="1440"/>
        <w:rPr>
          <w:b/>
          <w:bCs/>
          <w:sz w:val="32"/>
          <w:szCs w:val="32"/>
        </w:rPr>
      </w:pPr>
    </w:p>
    <w:p w14:paraId="519CEDB9" w14:textId="2AA51ABB" w:rsidR="00582B23" w:rsidRPr="005C0455" w:rsidRDefault="41428069" w:rsidP="4C7402A9">
      <w:pPr>
        <w:ind w:left="1440" w:right="1440"/>
        <w:jc w:val="center"/>
        <w:rPr>
          <w:b/>
          <w:bCs/>
          <w:sz w:val="32"/>
          <w:szCs w:val="32"/>
        </w:rPr>
      </w:pPr>
      <w:r w:rsidRPr="005C0455">
        <w:rPr>
          <w:b/>
          <w:bCs/>
          <w:sz w:val="32"/>
          <w:szCs w:val="32"/>
        </w:rPr>
        <w:t>Academic</w:t>
      </w:r>
      <w:r w:rsidRPr="005C0455">
        <w:rPr>
          <w:b/>
          <w:bCs/>
          <w:spacing w:val="-6"/>
          <w:sz w:val="32"/>
          <w:szCs w:val="32"/>
        </w:rPr>
        <w:t xml:space="preserve"> </w:t>
      </w:r>
      <w:r w:rsidRPr="005C0455">
        <w:rPr>
          <w:b/>
          <w:bCs/>
          <w:sz w:val="32"/>
          <w:szCs w:val="32"/>
        </w:rPr>
        <w:t>Year</w:t>
      </w:r>
      <w:r w:rsidRPr="005C0455">
        <w:rPr>
          <w:b/>
          <w:bCs/>
          <w:spacing w:val="-7"/>
          <w:sz w:val="32"/>
          <w:szCs w:val="32"/>
        </w:rPr>
        <w:t xml:space="preserve"> </w:t>
      </w:r>
      <w:r w:rsidR="234DB594" w:rsidRPr="005C0455">
        <w:rPr>
          <w:b/>
          <w:bCs/>
          <w:sz w:val="32"/>
          <w:szCs w:val="32"/>
        </w:rPr>
        <w:t>2024-2025</w:t>
      </w:r>
    </w:p>
    <w:p w14:paraId="519CEDBA" w14:textId="77777777" w:rsidR="00582B23" w:rsidRPr="005C0455" w:rsidRDefault="00582B23" w:rsidP="4C7402A9">
      <w:pPr>
        <w:pStyle w:val="BodyText"/>
        <w:ind w:left="1440" w:right="1440"/>
        <w:rPr>
          <w:b/>
          <w:bCs/>
          <w:sz w:val="32"/>
          <w:szCs w:val="32"/>
        </w:rPr>
      </w:pPr>
    </w:p>
    <w:p w14:paraId="519CEDBB" w14:textId="77777777" w:rsidR="00582B23" w:rsidRDefault="00582B23" w:rsidP="4C7402A9">
      <w:pPr>
        <w:pStyle w:val="BodyText"/>
        <w:spacing w:before="29"/>
        <w:ind w:left="1440" w:right="1440"/>
        <w:rPr>
          <w:b/>
          <w:bCs/>
          <w:sz w:val="28"/>
          <w:szCs w:val="28"/>
        </w:rPr>
      </w:pPr>
    </w:p>
    <w:p w14:paraId="519CEDBC" w14:textId="77777777" w:rsidR="00582B23" w:rsidRPr="005C0455" w:rsidRDefault="41428069" w:rsidP="4C7402A9">
      <w:pPr>
        <w:pStyle w:val="Heading1"/>
        <w:ind w:left="1440" w:right="1440"/>
      </w:pPr>
      <w:r w:rsidRPr="005C0455">
        <w:rPr>
          <w:spacing w:val="-2"/>
        </w:rPr>
        <w:t>BACKGROUND</w:t>
      </w:r>
    </w:p>
    <w:p w14:paraId="519CEDBD" w14:textId="50CC3A74" w:rsidR="00582B23" w:rsidRPr="005C0455" w:rsidRDefault="41428069" w:rsidP="4C7402A9">
      <w:pPr>
        <w:pStyle w:val="BodyText"/>
        <w:spacing w:before="41" w:line="276" w:lineRule="auto"/>
        <w:ind w:left="1440" w:right="1440"/>
      </w:pPr>
      <w:r w:rsidRPr="005C0455">
        <w:t xml:space="preserve">The data collected </w:t>
      </w:r>
      <w:r w:rsidR="7C3FCA99" w:rsidRPr="005C0455">
        <w:t>from</w:t>
      </w:r>
      <w:r w:rsidRPr="005C0455">
        <w:t xml:space="preserve"> completers hired with full-time employment is collected from ISBE on undergraduate and graduate completers hired as full-time</w:t>
      </w:r>
      <w:r w:rsidRPr="005C0455">
        <w:rPr>
          <w:spacing w:val="-4"/>
        </w:rPr>
        <w:t xml:space="preserve"> </w:t>
      </w:r>
      <w:r w:rsidRPr="005C0455">
        <w:t>educators.</w:t>
      </w:r>
      <w:r w:rsidRPr="005C0455">
        <w:rPr>
          <w:spacing w:val="-3"/>
        </w:rPr>
        <w:t xml:space="preserve"> </w:t>
      </w:r>
      <w:r w:rsidRPr="005C0455">
        <w:t>Completers</w:t>
      </w:r>
      <w:r w:rsidRPr="005C0455">
        <w:rPr>
          <w:spacing w:val="-3"/>
        </w:rPr>
        <w:t xml:space="preserve"> </w:t>
      </w:r>
      <w:r w:rsidRPr="005C0455">
        <w:t>employed</w:t>
      </w:r>
      <w:r w:rsidRPr="005C0455">
        <w:rPr>
          <w:spacing w:val="-3"/>
        </w:rPr>
        <w:t xml:space="preserve"> </w:t>
      </w:r>
      <w:r w:rsidRPr="005C0455">
        <w:t>in</w:t>
      </w:r>
      <w:r w:rsidRPr="005C0455">
        <w:rPr>
          <w:spacing w:val="-3"/>
        </w:rPr>
        <w:t xml:space="preserve"> </w:t>
      </w:r>
      <w:r w:rsidRPr="005C0455">
        <w:t>a</w:t>
      </w:r>
      <w:r w:rsidRPr="005C0455">
        <w:rPr>
          <w:spacing w:val="-3"/>
        </w:rPr>
        <w:t xml:space="preserve"> </w:t>
      </w:r>
      <w:r w:rsidRPr="005C0455">
        <w:t>non-public</w:t>
      </w:r>
      <w:r w:rsidRPr="005C0455">
        <w:rPr>
          <w:spacing w:val="-4"/>
        </w:rPr>
        <w:t xml:space="preserve"> </w:t>
      </w:r>
      <w:r w:rsidRPr="005C0455">
        <w:t>or</w:t>
      </w:r>
      <w:r w:rsidRPr="005C0455">
        <w:rPr>
          <w:spacing w:val="-3"/>
        </w:rPr>
        <w:t xml:space="preserve"> </w:t>
      </w:r>
      <w:r w:rsidRPr="005C0455">
        <w:t>out-of-state</w:t>
      </w:r>
      <w:r w:rsidRPr="005C0455">
        <w:rPr>
          <w:spacing w:val="-4"/>
        </w:rPr>
        <w:t xml:space="preserve"> </w:t>
      </w:r>
      <w:r w:rsidRPr="005C0455">
        <w:t>school</w:t>
      </w:r>
      <w:r w:rsidRPr="005C0455">
        <w:rPr>
          <w:spacing w:val="-3"/>
        </w:rPr>
        <w:t xml:space="preserve"> </w:t>
      </w:r>
      <w:r w:rsidRPr="005C0455">
        <w:t>are</w:t>
      </w:r>
      <w:r w:rsidRPr="005C0455">
        <w:rPr>
          <w:spacing w:val="-4"/>
        </w:rPr>
        <w:t xml:space="preserve"> </w:t>
      </w:r>
      <w:r w:rsidRPr="005C0455">
        <w:t>not</w:t>
      </w:r>
      <w:r w:rsidRPr="005C0455">
        <w:rPr>
          <w:spacing w:val="-3"/>
        </w:rPr>
        <w:t xml:space="preserve"> </w:t>
      </w:r>
      <w:r w:rsidRPr="005C0455">
        <w:t>included</w:t>
      </w:r>
      <w:r w:rsidRPr="005C0455">
        <w:rPr>
          <w:spacing w:val="-3"/>
        </w:rPr>
        <w:t xml:space="preserve"> </w:t>
      </w:r>
      <w:r w:rsidRPr="005C0455">
        <w:t>in</w:t>
      </w:r>
      <w:r w:rsidRPr="005C0455">
        <w:rPr>
          <w:spacing w:val="-3"/>
        </w:rPr>
        <w:t xml:space="preserve"> </w:t>
      </w:r>
      <w:r w:rsidRPr="005C0455">
        <w:t>this</w:t>
      </w:r>
      <w:r w:rsidRPr="005C0455">
        <w:rPr>
          <w:spacing w:val="-3"/>
        </w:rPr>
        <w:t xml:space="preserve"> </w:t>
      </w:r>
      <w:r w:rsidRPr="005C0455">
        <w:t>report.</w:t>
      </w:r>
      <w:r w:rsidRPr="005C0455">
        <w:rPr>
          <w:spacing w:val="-3"/>
        </w:rPr>
        <w:t xml:space="preserve"> </w:t>
      </w:r>
      <w:r w:rsidRPr="005C0455">
        <w:t>Employment</w:t>
      </w:r>
      <w:r w:rsidRPr="005C0455">
        <w:rPr>
          <w:spacing w:val="-3"/>
        </w:rPr>
        <w:t xml:space="preserve"> </w:t>
      </w:r>
      <w:r w:rsidRPr="005C0455">
        <w:t>includes</w:t>
      </w:r>
      <w:r w:rsidRPr="005C0455">
        <w:rPr>
          <w:spacing w:val="-3"/>
        </w:rPr>
        <w:t xml:space="preserve"> </w:t>
      </w:r>
      <w:r w:rsidRPr="005C0455">
        <w:t>all</w:t>
      </w:r>
      <w:r w:rsidRPr="005C0455">
        <w:rPr>
          <w:spacing w:val="-3"/>
        </w:rPr>
        <w:t xml:space="preserve"> </w:t>
      </w:r>
      <w:r w:rsidRPr="005C0455">
        <w:t>educational</w:t>
      </w:r>
      <w:r w:rsidRPr="005C0455">
        <w:rPr>
          <w:spacing w:val="-1"/>
        </w:rPr>
        <w:t xml:space="preserve"> </w:t>
      </w:r>
      <w:r w:rsidRPr="005C0455">
        <w:t>roles requiring a state educator license (excluding substitute teachers). Each year, school districts report all licensed personnel to the State in the Employment Information System (EIS).</w:t>
      </w:r>
    </w:p>
    <w:p w14:paraId="519CEDBE" w14:textId="77777777" w:rsidR="00582B23" w:rsidRPr="005C0455" w:rsidRDefault="41428069" w:rsidP="4C7402A9">
      <w:pPr>
        <w:pStyle w:val="Heading1"/>
        <w:spacing w:before="274"/>
        <w:ind w:left="1440" w:right="1440"/>
      </w:pPr>
      <w:r w:rsidRPr="005C0455">
        <w:t>RESULTS</w:t>
      </w:r>
      <w:r w:rsidRPr="005C0455">
        <w:rPr>
          <w:spacing w:val="-1"/>
        </w:rPr>
        <w:t xml:space="preserve"> </w:t>
      </w:r>
      <w:r w:rsidRPr="005C0455">
        <w:t>and</w:t>
      </w:r>
      <w:r w:rsidRPr="005C0455">
        <w:rPr>
          <w:spacing w:val="-1"/>
        </w:rPr>
        <w:t xml:space="preserve"> </w:t>
      </w:r>
      <w:r w:rsidRPr="005C0455">
        <w:rPr>
          <w:spacing w:val="-2"/>
        </w:rPr>
        <w:t>ANALYSIS</w:t>
      </w:r>
    </w:p>
    <w:p w14:paraId="519CEDBF" w14:textId="77777777" w:rsidR="00582B23" w:rsidRPr="005C0455" w:rsidRDefault="41428069" w:rsidP="4C7402A9">
      <w:pPr>
        <w:pStyle w:val="BodyText"/>
        <w:ind w:left="1440" w:right="1440"/>
      </w:pPr>
      <w:r w:rsidRPr="005C0455">
        <w:rPr>
          <w:i/>
          <w:iCs/>
        </w:rPr>
        <w:t>Advanced</w:t>
      </w:r>
      <w:r w:rsidRPr="005C0455">
        <w:rPr>
          <w:i/>
          <w:iCs/>
          <w:spacing w:val="-2"/>
        </w:rPr>
        <w:t xml:space="preserve"> </w:t>
      </w:r>
      <w:r w:rsidRPr="005C0455">
        <w:rPr>
          <w:i/>
          <w:iCs/>
        </w:rPr>
        <w:t>Programs.</w:t>
      </w:r>
      <w:r w:rsidRPr="005C0455">
        <w:rPr>
          <w:i/>
          <w:iCs/>
          <w:spacing w:val="-2"/>
        </w:rPr>
        <w:t xml:space="preserve"> </w:t>
      </w:r>
      <w:r w:rsidRPr="005C0455">
        <w:t>Between</w:t>
      </w:r>
      <w:r w:rsidRPr="005C0455">
        <w:rPr>
          <w:spacing w:val="-2"/>
        </w:rPr>
        <w:t xml:space="preserve"> </w:t>
      </w:r>
      <w:r w:rsidRPr="005C0455">
        <w:t>2018</w:t>
      </w:r>
      <w:r w:rsidRPr="005C0455">
        <w:rPr>
          <w:spacing w:val="-2"/>
        </w:rPr>
        <w:t xml:space="preserve"> </w:t>
      </w:r>
      <w:r w:rsidRPr="005C0455">
        <w:t>and</w:t>
      </w:r>
      <w:r w:rsidRPr="005C0455">
        <w:rPr>
          <w:spacing w:val="-2"/>
        </w:rPr>
        <w:t xml:space="preserve"> </w:t>
      </w:r>
      <w:r w:rsidRPr="005C0455">
        <w:t>2021,</w:t>
      </w:r>
      <w:r w:rsidRPr="005C0455">
        <w:rPr>
          <w:spacing w:val="-2"/>
        </w:rPr>
        <w:t xml:space="preserve"> </w:t>
      </w:r>
      <w:r w:rsidRPr="005C0455">
        <w:t>the</w:t>
      </w:r>
      <w:r w:rsidRPr="005C0455">
        <w:rPr>
          <w:spacing w:val="-1"/>
        </w:rPr>
        <w:t xml:space="preserve"> </w:t>
      </w:r>
      <w:r w:rsidRPr="005C0455">
        <w:t>placement</w:t>
      </w:r>
      <w:r w:rsidRPr="005C0455">
        <w:rPr>
          <w:spacing w:val="-2"/>
        </w:rPr>
        <w:t xml:space="preserve"> </w:t>
      </w:r>
      <w:r w:rsidRPr="005C0455">
        <w:t>rate</w:t>
      </w:r>
      <w:r w:rsidRPr="005C0455">
        <w:rPr>
          <w:spacing w:val="-2"/>
        </w:rPr>
        <w:t xml:space="preserve"> </w:t>
      </w:r>
      <w:r w:rsidRPr="005C0455">
        <w:t>for</w:t>
      </w:r>
      <w:r w:rsidRPr="005C0455">
        <w:rPr>
          <w:spacing w:val="-2"/>
        </w:rPr>
        <w:t xml:space="preserve"> </w:t>
      </w:r>
      <w:r w:rsidRPr="005C0455">
        <w:t>SIU</w:t>
      </w:r>
      <w:r w:rsidRPr="005C0455">
        <w:rPr>
          <w:spacing w:val="-4"/>
        </w:rPr>
        <w:t xml:space="preserve"> </w:t>
      </w:r>
      <w:r w:rsidRPr="005C0455">
        <w:t>advanced</w:t>
      </w:r>
      <w:r w:rsidRPr="005C0455">
        <w:rPr>
          <w:spacing w:val="-2"/>
        </w:rPr>
        <w:t xml:space="preserve"> </w:t>
      </w:r>
      <w:r w:rsidRPr="005C0455">
        <w:t>program</w:t>
      </w:r>
      <w:r w:rsidRPr="005C0455">
        <w:rPr>
          <w:spacing w:val="-2"/>
        </w:rPr>
        <w:t xml:space="preserve"> </w:t>
      </w:r>
      <w:r w:rsidRPr="005C0455">
        <w:t>completers has</w:t>
      </w:r>
      <w:r w:rsidRPr="005C0455">
        <w:rPr>
          <w:spacing w:val="-2"/>
        </w:rPr>
        <w:t xml:space="preserve"> </w:t>
      </w:r>
      <w:r w:rsidRPr="005C0455">
        <w:t>increased from</w:t>
      </w:r>
      <w:r w:rsidRPr="005C0455">
        <w:rPr>
          <w:spacing w:val="-2"/>
        </w:rPr>
        <w:t xml:space="preserve"> </w:t>
      </w:r>
      <w:r w:rsidRPr="005C0455">
        <w:t>60.5%</w:t>
      </w:r>
      <w:r w:rsidRPr="005C0455">
        <w:rPr>
          <w:spacing w:val="-3"/>
        </w:rPr>
        <w:t xml:space="preserve"> </w:t>
      </w:r>
      <w:r w:rsidRPr="005C0455">
        <w:t>to</w:t>
      </w:r>
      <w:r w:rsidRPr="005C0455">
        <w:rPr>
          <w:spacing w:val="-2"/>
        </w:rPr>
        <w:t xml:space="preserve"> </w:t>
      </w:r>
      <w:r w:rsidRPr="005C0455">
        <w:t>86.2%</w:t>
      </w:r>
      <w:r w:rsidRPr="005C0455">
        <w:rPr>
          <w:spacing w:val="-2"/>
        </w:rPr>
        <w:t xml:space="preserve"> </w:t>
      </w:r>
      <w:r w:rsidRPr="005C0455">
        <w:t>with</w:t>
      </w:r>
      <w:r w:rsidRPr="005C0455">
        <w:rPr>
          <w:spacing w:val="-2"/>
        </w:rPr>
        <w:t xml:space="preserve"> </w:t>
      </w:r>
      <w:r w:rsidRPr="005C0455">
        <w:t>the greatest placements occurring in public settings. In addition, a greater percentage of SIU’s advanced program completers are being placed in high-needs school districts in 2021 than were noted in 2018. No data is available for advanced program completers in 2023-2024.</w:t>
      </w:r>
    </w:p>
    <w:p w14:paraId="519CEDC0" w14:textId="77777777" w:rsidR="00582B23" w:rsidRPr="005C0455" w:rsidRDefault="00582B23" w:rsidP="4C7402A9">
      <w:pPr>
        <w:pStyle w:val="BodyText"/>
        <w:ind w:left="1440" w:right="1440"/>
      </w:pPr>
    </w:p>
    <w:p w14:paraId="519CEDC1" w14:textId="77777777" w:rsidR="00582B23" w:rsidRPr="005C0455" w:rsidRDefault="41428069" w:rsidP="4C7402A9">
      <w:pPr>
        <w:ind w:left="1440" w:right="1440"/>
        <w:rPr>
          <w:i/>
          <w:iCs/>
          <w:sz w:val="24"/>
          <w:szCs w:val="24"/>
        </w:rPr>
      </w:pPr>
      <w:r w:rsidRPr="005C0455">
        <w:rPr>
          <w:i/>
          <w:iCs/>
          <w:sz w:val="24"/>
          <w:szCs w:val="24"/>
        </w:rPr>
        <w:t xml:space="preserve">Initial </w:t>
      </w:r>
      <w:r w:rsidRPr="005C0455">
        <w:rPr>
          <w:i/>
          <w:iCs/>
          <w:spacing w:val="-2"/>
          <w:sz w:val="24"/>
          <w:szCs w:val="24"/>
        </w:rPr>
        <w:t>Programs.</w:t>
      </w:r>
    </w:p>
    <w:p w14:paraId="519CEDC2" w14:textId="77777777" w:rsidR="00582B23" w:rsidRPr="005C0455" w:rsidRDefault="41428069" w:rsidP="4C7402A9">
      <w:pPr>
        <w:pStyle w:val="BodyText"/>
        <w:spacing w:before="1"/>
        <w:ind w:left="1440" w:right="1440"/>
      </w:pPr>
      <w:r w:rsidRPr="005C0455">
        <w:t>The range for placement rates from 2018 to 2022 fluctuated between 79.6% to 89.2%. Almost twice as many SIU initial completers were being placed</w:t>
      </w:r>
      <w:r w:rsidRPr="005C0455">
        <w:rPr>
          <w:spacing w:val="-2"/>
        </w:rPr>
        <w:t xml:space="preserve"> </w:t>
      </w:r>
      <w:r w:rsidRPr="005C0455">
        <w:t>in</w:t>
      </w:r>
      <w:r w:rsidRPr="005C0455">
        <w:rPr>
          <w:spacing w:val="-2"/>
        </w:rPr>
        <w:t xml:space="preserve"> </w:t>
      </w:r>
      <w:r w:rsidRPr="005C0455">
        <w:t>public</w:t>
      </w:r>
      <w:r w:rsidRPr="005C0455">
        <w:rPr>
          <w:spacing w:val="-2"/>
        </w:rPr>
        <w:t xml:space="preserve"> </w:t>
      </w:r>
      <w:r w:rsidRPr="005C0455">
        <w:t>school</w:t>
      </w:r>
      <w:r w:rsidRPr="005C0455">
        <w:rPr>
          <w:spacing w:val="-2"/>
        </w:rPr>
        <w:t xml:space="preserve"> </w:t>
      </w:r>
      <w:r w:rsidRPr="005C0455">
        <w:t>settings in</w:t>
      </w:r>
      <w:r w:rsidRPr="005C0455">
        <w:rPr>
          <w:spacing w:val="-2"/>
        </w:rPr>
        <w:t xml:space="preserve"> </w:t>
      </w:r>
      <w:r w:rsidRPr="005C0455">
        <w:t>2022</w:t>
      </w:r>
      <w:r w:rsidRPr="005C0455">
        <w:rPr>
          <w:spacing w:val="-2"/>
        </w:rPr>
        <w:t xml:space="preserve"> </w:t>
      </w:r>
      <w:r w:rsidRPr="005C0455">
        <w:t>(82.3%)</w:t>
      </w:r>
      <w:r w:rsidRPr="005C0455">
        <w:rPr>
          <w:spacing w:val="-3"/>
        </w:rPr>
        <w:t xml:space="preserve"> </w:t>
      </w:r>
      <w:r w:rsidRPr="005C0455">
        <w:t>than</w:t>
      </w:r>
      <w:r w:rsidRPr="005C0455">
        <w:rPr>
          <w:spacing w:val="-2"/>
        </w:rPr>
        <w:t xml:space="preserve"> </w:t>
      </w:r>
      <w:r w:rsidRPr="005C0455">
        <w:t>were</w:t>
      </w:r>
      <w:r w:rsidRPr="005C0455">
        <w:rPr>
          <w:spacing w:val="-3"/>
        </w:rPr>
        <w:t xml:space="preserve"> </w:t>
      </w:r>
      <w:r w:rsidRPr="005C0455">
        <w:t>placed</w:t>
      </w:r>
      <w:r w:rsidRPr="005C0455">
        <w:rPr>
          <w:spacing w:val="-2"/>
        </w:rPr>
        <w:t xml:space="preserve"> </w:t>
      </w:r>
      <w:r w:rsidRPr="005C0455">
        <w:t>in</w:t>
      </w:r>
      <w:r w:rsidRPr="005C0455">
        <w:rPr>
          <w:spacing w:val="-2"/>
        </w:rPr>
        <w:t xml:space="preserve"> </w:t>
      </w:r>
      <w:r w:rsidRPr="005C0455">
        <w:t>2018</w:t>
      </w:r>
      <w:r w:rsidRPr="005C0455">
        <w:rPr>
          <w:spacing w:val="-1"/>
        </w:rPr>
        <w:t xml:space="preserve"> </w:t>
      </w:r>
      <w:r w:rsidRPr="005C0455">
        <w:t>(43%).</w:t>
      </w:r>
      <w:r w:rsidRPr="005C0455">
        <w:rPr>
          <w:spacing w:val="-3"/>
        </w:rPr>
        <w:t xml:space="preserve"> </w:t>
      </w:r>
      <w:r w:rsidRPr="005C0455">
        <w:t>The</w:t>
      </w:r>
      <w:r w:rsidRPr="005C0455">
        <w:rPr>
          <w:spacing w:val="-2"/>
        </w:rPr>
        <w:t xml:space="preserve"> </w:t>
      </w:r>
      <w:r w:rsidRPr="005C0455">
        <w:t>rate</w:t>
      </w:r>
      <w:r w:rsidRPr="005C0455">
        <w:rPr>
          <w:spacing w:val="-2"/>
        </w:rPr>
        <w:t xml:space="preserve"> </w:t>
      </w:r>
      <w:r w:rsidRPr="005C0455">
        <w:t>of</w:t>
      </w:r>
      <w:r w:rsidRPr="005C0455">
        <w:rPr>
          <w:spacing w:val="-2"/>
        </w:rPr>
        <w:t xml:space="preserve"> </w:t>
      </w:r>
      <w:r w:rsidRPr="005C0455">
        <w:t>initial</w:t>
      </w:r>
      <w:r w:rsidRPr="005C0455">
        <w:rPr>
          <w:spacing w:val="-2"/>
        </w:rPr>
        <w:t xml:space="preserve"> </w:t>
      </w:r>
      <w:r w:rsidRPr="005C0455">
        <w:t>completers</w:t>
      </w:r>
      <w:r w:rsidRPr="005C0455">
        <w:rPr>
          <w:spacing w:val="-2"/>
        </w:rPr>
        <w:t xml:space="preserve"> </w:t>
      </w:r>
      <w:r w:rsidRPr="005C0455">
        <w:t>being</w:t>
      </w:r>
      <w:r w:rsidRPr="005C0455">
        <w:rPr>
          <w:spacing w:val="-2"/>
        </w:rPr>
        <w:t xml:space="preserve"> </w:t>
      </w:r>
      <w:r w:rsidRPr="005C0455">
        <w:t>placed in</w:t>
      </w:r>
      <w:r w:rsidRPr="005C0455">
        <w:rPr>
          <w:spacing w:val="-2"/>
        </w:rPr>
        <w:t xml:space="preserve"> </w:t>
      </w:r>
      <w:r w:rsidRPr="005C0455">
        <w:t>high-needs</w:t>
      </w:r>
      <w:r w:rsidRPr="005C0455">
        <w:rPr>
          <w:spacing w:val="-2"/>
        </w:rPr>
        <w:t xml:space="preserve"> </w:t>
      </w:r>
      <w:r w:rsidRPr="005C0455">
        <w:t>settings more than doubled in 2022 (74.2%) than were placed in 2018 (34.4%).</w:t>
      </w:r>
    </w:p>
    <w:p w14:paraId="519CEDC3" w14:textId="77777777" w:rsidR="00582B23" w:rsidRPr="005C0455" w:rsidRDefault="41428069" w:rsidP="4C7402A9">
      <w:pPr>
        <w:pStyle w:val="BodyText"/>
        <w:spacing w:before="276"/>
        <w:ind w:left="1440" w:right="1440"/>
      </w:pPr>
      <w:r w:rsidRPr="005C0455">
        <w:t>Completers from 2019, 2020, 2021, and 2022 employed within 2 years of program completion were matched to 2023 ISBE public school employment</w:t>
      </w:r>
      <w:r w:rsidRPr="005C0455">
        <w:rPr>
          <w:spacing w:val="-2"/>
        </w:rPr>
        <w:t xml:space="preserve"> </w:t>
      </w:r>
      <w:r w:rsidRPr="005C0455">
        <w:t>data</w:t>
      </w:r>
      <w:r w:rsidRPr="005C0455">
        <w:rPr>
          <w:spacing w:val="-2"/>
        </w:rPr>
        <w:t xml:space="preserve"> </w:t>
      </w:r>
      <w:r w:rsidRPr="005C0455">
        <w:t>and</w:t>
      </w:r>
      <w:r w:rsidRPr="005C0455">
        <w:rPr>
          <w:spacing w:val="-2"/>
        </w:rPr>
        <w:t xml:space="preserve"> </w:t>
      </w:r>
      <w:r w:rsidRPr="005C0455">
        <w:t>to 2022</w:t>
      </w:r>
      <w:r w:rsidRPr="005C0455">
        <w:rPr>
          <w:spacing w:val="-2"/>
        </w:rPr>
        <w:t xml:space="preserve"> </w:t>
      </w:r>
      <w:r w:rsidRPr="005C0455">
        <w:t>IDES</w:t>
      </w:r>
      <w:r w:rsidRPr="005C0455">
        <w:rPr>
          <w:spacing w:val="-2"/>
        </w:rPr>
        <w:t xml:space="preserve"> </w:t>
      </w:r>
      <w:r w:rsidRPr="005C0455">
        <w:t>non-public</w:t>
      </w:r>
      <w:r w:rsidRPr="005C0455">
        <w:rPr>
          <w:spacing w:val="-3"/>
        </w:rPr>
        <w:t xml:space="preserve"> </w:t>
      </w:r>
      <w:r w:rsidRPr="005C0455">
        <w:t>and</w:t>
      </w:r>
      <w:r w:rsidRPr="005C0455">
        <w:rPr>
          <w:spacing w:val="-2"/>
        </w:rPr>
        <w:t xml:space="preserve"> </w:t>
      </w:r>
      <w:r w:rsidRPr="005C0455">
        <w:t>early</w:t>
      </w:r>
      <w:r w:rsidRPr="005C0455">
        <w:rPr>
          <w:spacing w:val="-2"/>
        </w:rPr>
        <w:t xml:space="preserve"> </w:t>
      </w:r>
      <w:r w:rsidRPr="005C0455">
        <w:t>learning</w:t>
      </w:r>
      <w:r w:rsidRPr="005C0455">
        <w:rPr>
          <w:spacing w:val="-2"/>
        </w:rPr>
        <w:t xml:space="preserve"> </w:t>
      </w:r>
      <w:r w:rsidRPr="005C0455">
        <w:t>setting</w:t>
      </w:r>
      <w:r w:rsidRPr="005C0455">
        <w:rPr>
          <w:spacing w:val="-2"/>
        </w:rPr>
        <w:t xml:space="preserve"> </w:t>
      </w:r>
      <w:r w:rsidRPr="005C0455">
        <w:t>employment</w:t>
      </w:r>
      <w:r w:rsidRPr="005C0455">
        <w:rPr>
          <w:spacing w:val="-2"/>
        </w:rPr>
        <w:t xml:space="preserve"> </w:t>
      </w:r>
      <w:r w:rsidRPr="005C0455">
        <w:t>data. Of</w:t>
      </w:r>
      <w:r w:rsidRPr="005C0455">
        <w:rPr>
          <w:spacing w:val="-4"/>
        </w:rPr>
        <w:t xml:space="preserve"> </w:t>
      </w:r>
      <w:r w:rsidRPr="005C0455">
        <w:t>the</w:t>
      </w:r>
      <w:r w:rsidRPr="005C0455">
        <w:rPr>
          <w:spacing w:val="-1"/>
        </w:rPr>
        <w:t xml:space="preserve"> </w:t>
      </w:r>
      <w:r w:rsidRPr="005C0455">
        <w:t>aggregate</w:t>
      </w:r>
      <w:r w:rsidRPr="005C0455">
        <w:rPr>
          <w:spacing w:val="-3"/>
        </w:rPr>
        <w:t xml:space="preserve"> </w:t>
      </w:r>
      <w:r w:rsidRPr="005C0455">
        <w:t>total</w:t>
      </w:r>
      <w:r w:rsidRPr="005C0455">
        <w:rPr>
          <w:spacing w:val="-2"/>
        </w:rPr>
        <w:t xml:space="preserve"> </w:t>
      </w:r>
      <w:r w:rsidRPr="005C0455">
        <w:t>of</w:t>
      </w:r>
      <w:r w:rsidRPr="005C0455">
        <w:rPr>
          <w:spacing w:val="-2"/>
        </w:rPr>
        <w:t xml:space="preserve"> </w:t>
      </w:r>
      <w:r w:rsidRPr="005C0455">
        <w:t>*443</w:t>
      </w:r>
      <w:r w:rsidRPr="005C0455">
        <w:rPr>
          <w:spacing w:val="-2"/>
        </w:rPr>
        <w:t xml:space="preserve"> </w:t>
      </w:r>
      <w:r w:rsidRPr="005C0455">
        <w:t>completers</w:t>
      </w:r>
      <w:r w:rsidRPr="005C0455">
        <w:rPr>
          <w:spacing w:val="-2"/>
        </w:rPr>
        <w:t xml:space="preserve"> </w:t>
      </w:r>
      <w:r w:rsidRPr="005C0455">
        <w:t>across</w:t>
      </w:r>
      <w:r w:rsidRPr="005C0455">
        <w:rPr>
          <w:spacing w:val="-2"/>
        </w:rPr>
        <w:t xml:space="preserve"> </w:t>
      </w:r>
      <w:r w:rsidRPr="005C0455">
        <w:t>these four years 84% began working as full-time teachers in an Illinois public school, and more than 75% began working in a high-needs school which exceeds the state target of 67%. Our programs are producing learner-ready teachers that help address the critical teacher shortage in Illinois.</w:t>
      </w:r>
    </w:p>
    <w:p w14:paraId="519CEDC4" w14:textId="77777777" w:rsidR="00582B23" w:rsidRPr="005C0455" w:rsidRDefault="00582B23" w:rsidP="4C7402A9">
      <w:pPr>
        <w:pStyle w:val="BodyText"/>
        <w:ind w:left="1440" w:right="1440"/>
      </w:pPr>
    </w:p>
    <w:p w14:paraId="6EBE16BD" w14:textId="1EED71E7" w:rsidR="4C7402A9" w:rsidRPr="005C0455" w:rsidRDefault="4C7402A9" w:rsidP="4C7402A9">
      <w:pPr>
        <w:pStyle w:val="BodyText"/>
        <w:ind w:left="1440" w:right="1440"/>
      </w:pPr>
    </w:p>
    <w:p w14:paraId="519CEDC5" w14:textId="77777777" w:rsidR="00582B23" w:rsidRPr="005C0455" w:rsidRDefault="41428069" w:rsidP="4C7402A9">
      <w:pPr>
        <w:pStyle w:val="BodyText"/>
        <w:ind w:left="1440" w:right="1440"/>
      </w:pPr>
      <w:r w:rsidRPr="005C0455">
        <w:t>More</w:t>
      </w:r>
      <w:r w:rsidRPr="005C0455">
        <w:rPr>
          <w:spacing w:val="-5"/>
        </w:rPr>
        <w:t xml:space="preserve"> </w:t>
      </w:r>
      <w:r w:rsidRPr="005C0455">
        <w:t>schools</w:t>
      </w:r>
      <w:r w:rsidRPr="005C0455">
        <w:rPr>
          <w:spacing w:val="-3"/>
        </w:rPr>
        <w:t xml:space="preserve"> </w:t>
      </w:r>
      <w:r w:rsidRPr="005C0455">
        <w:t>throughout</w:t>
      </w:r>
      <w:r w:rsidRPr="005C0455">
        <w:rPr>
          <w:spacing w:val="-1"/>
        </w:rPr>
        <w:t xml:space="preserve"> </w:t>
      </w:r>
      <w:r w:rsidRPr="005C0455">
        <w:t>the</w:t>
      </w:r>
      <w:r w:rsidRPr="005C0455">
        <w:rPr>
          <w:spacing w:val="-3"/>
        </w:rPr>
        <w:t xml:space="preserve"> </w:t>
      </w:r>
      <w:r w:rsidRPr="005C0455">
        <w:t>southern</w:t>
      </w:r>
      <w:r w:rsidRPr="005C0455">
        <w:rPr>
          <w:spacing w:val="-3"/>
        </w:rPr>
        <w:t xml:space="preserve"> </w:t>
      </w:r>
      <w:r w:rsidRPr="005C0455">
        <w:t>region</w:t>
      </w:r>
      <w:r w:rsidRPr="005C0455">
        <w:rPr>
          <w:spacing w:val="-3"/>
        </w:rPr>
        <w:t xml:space="preserve"> </w:t>
      </w:r>
      <w:r w:rsidRPr="005C0455">
        <w:t>are</w:t>
      </w:r>
      <w:r w:rsidRPr="005C0455">
        <w:rPr>
          <w:spacing w:val="-5"/>
        </w:rPr>
        <w:t xml:space="preserve"> </w:t>
      </w:r>
      <w:r w:rsidRPr="005C0455">
        <w:t>qualifying</w:t>
      </w:r>
      <w:r w:rsidRPr="005C0455">
        <w:rPr>
          <w:spacing w:val="-3"/>
        </w:rPr>
        <w:t xml:space="preserve"> </w:t>
      </w:r>
      <w:r w:rsidRPr="005C0455">
        <w:t>as</w:t>
      </w:r>
      <w:r w:rsidRPr="005C0455">
        <w:rPr>
          <w:spacing w:val="-3"/>
        </w:rPr>
        <w:t xml:space="preserve"> </w:t>
      </w:r>
      <w:r w:rsidRPr="005C0455">
        <w:t>high-</w:t>
      </w:r>
      <w:proofErr w:type="gramStart"/>
      <w:r w:rsidRPr="005C0455">
        <w:t>needs</w:t>
      </w:r>
      <w:proofErr w:type="gramEnd"/>
      <w:r w:rsidRPr="005C0455">
        <w:rPr>
          <w:spacing w:val="-3"/>
        </w:rPr>
        <w:t xml:space="preserve"> </w:t>
      </w:r>
      <w:r w:rsidRPr="005C0455">
        <w:t>schools,</w:t>
      </w:r>
      <w:r w:rsidRPr="005C0455">
        <w:rPr>
          <w:spacing w:val="-3"/>
        </w:rPr>
        <w:t xml:space="preserve"> </w:t>
      </w:r>
      <w:r w:rsidRPr="005C0455">
        <w:t>and</w:t>
      </w:r>
      <w:r w:rsidRPr="005C0455">
        <w:rPr>
          <w:spacing w:val="-3"/>
        </w:rPr>
        <w:t xml:space="preserve"> </w:t>
      </w:r>
      <w:r w:rsidRPr="005C0455">
        <w:t>the</w:t>
      </w:r>
      <w:r w:rsidRPr="005C0455">
        <w:rPr>
          <w:spacing w:val="-3"/>
        </w:rPr>
        <w:t xml:space="preserve"> </w:t>
      </w:r>
      <w:r w:rsidRPr="005C0455">
        <w:t>demand</w:t>
      </w:r>
      <w:r w:rsidRPr="005C0455">
        <w:rPr>
          <w:spacing w:val="-2"/>
        </w:rPr>
        <w:t xml:space="preserve"> </w:t>
      </w:r>
      <w:r w:rsidRPr="005C0455">
        <w:t>for</w:t>
      </w:r>
      <w:r w:rsidRPr="005C0455">
        <w:rPr>
          <w:spacing w:val="-3"/>
        </w:rPr>
        <w:t xml:space="preserve"> </w:t>
      </w:r>
      <w:r w:rsidRPr="005C0455">
        <w:t>licensed</w:t>
      </w:r>
      <w:r w:rsidRPr="005C0455">
        <w:rPr>
          <w:spacing w:val="-3"/>
        </w:rPr>
        <w:t xml:space="preserve"> </w:t>
      </w:r>
      <w:r w:rsidRPr="005C0455">
        <w:t>initial</w:t>
      </w:r>
      <w:r w:rsidRPr="005C0455">
        <w:rPr>
          <w:spacing w:val="-3"/>
        </w:rPr>
        <w:t xml:space="preserve"> </w:t>
      </w:r>
      <w:r w:rsidRPr="005C0455">
        <w:t>and</w:t>
      </w:r>
      <w:r w:rsidRPr="005C0455">
        <w:rPr>
          <w:spacing w:val="-3"/>
        </w:rPr>
        <w:t xml:space="preserve"> </w:t>
      </w:r>
      <w:r w:rsidRPr="005C0455">
        <w:t>advanced</w:t>
      </w:r>
      <w:r w:rsidRPr="005C0455">
        <w:rPr>
          <w:spacing w:val="-1"/>
        </w:rPr>
        <w:t xml:space="preserve"> </w:t>
      </w:r>
      <w:r w:rsidRPr="005C0455">
        <w:t xml:space="preserve">educators continues to increase. (See </w:t>
      </w:r>
      <w:hyperlink r:id="rId4">
        <w:r w:rsidRPr="005C0455">
          <w:rPr>
            <w:color w:val="0462C1"/>
            <w:u w:val="single"/>
          </w:rPr>
          <w:t>https://www.isbe.net/edsupplydemand</w:t>
        </w:r>
      </w:hyperlink>
      <w:r w:rsidRPr="005C0455">
        <w:rPr>
          <w:color w:val="0462C1"/>
        </w:rPr>
        <w:t xml:space="preserve"> </w:t>
      </w:r>
      <w:r w:rsidRPr="005C0455">
        <w:t>)</w:t>
      </w:r>
    </w:p>
    <w:p w14:paraId="64A51117" w14:textId="36D8AC4D" w:rsidR="4C7402A9" w:rsidRPr="005C0455" w:rsidRDefault="4C7402A9" w:rsidP="00346707">
      <w:pPr>
        <w:rPr>
          <w:sz w:val="24"/>
          <w:szCs w:val="24"/>
        </w:rPr>
      </w:pPr>
    </w:p>
    <w:p w14:paraId="519CEDC8" w14:textId="77777777" w:rsidR="00582B23" w:rsidRPr="005C0455" w:rsidRDefault="00582B23">
      <w:pPr>
        <w:pStyle w:val="BodyText"/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3105"/>
        <w:gridCol w:w="2790"/>
        <w:gridCol w:w="2967"/>
        <w:gridCol w:w="2967"/>
      </w:tblGrid>
      <w:tr w:rsidR="4C7402A9" w:rsidRPr="005C0455" w14:paraId="461E2904" w14:textId="77777777" w:rsidTr="00346707">
        <w:trPr>
          <w:trHeight w:val="300"/>
          <w:jc w:val="center"/>
        </w:trPr>
        <w:tc>
          <w:tcPr>
            <w:tcW w:w="3105" w:type="dxa"/>
            <w:shd w:val="clear" w:color="auto" w:fill="943634" w:themeFill="accent2" w:themeFillShade="BF"/>
          </w:tcPr>
          <w:p w14:paraId="119430FC" w14:textId="45A6C6DD" w:rsidR="4C7402A9" w:rsidRPr="005C0455" w:rsidRDefault="4B8664E3" w:rsidP="00346707">
            <w:pPr>
              <w:ind w:left="14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C0455">
              <w:rPr>
                <w:b/>
                <w:bCs/>
                <w:color w:val="FFFFFF" w:themeColor="background1"/>
                <w:sz w:val="24"/>
                <w:szCs w:val="24"/>
              </w:rPr>
              <w:t>Program Score Card</w:t>
            </w:r>
          </w:p>
        </w:tc>
        <w:tc>
          <w:tcPr>
            <w:tcW w:w="2790" w:type="dxa"/>
            <w:shd w:val="clear" w:color="auto" w:fill="943634" w:themeFill="accent2" w:themeFillShade="BF"/>
          </w:tcPr>
          <w:p w14:paraId="0E6D9F0E" w14:textId="77777777" w:rsidR="4B8664E3" w:rsidRPr="005C0455" w:rsidRDefault="4B8664E3" w:rsidP="4C7402A9">
            <w:pPr>
              <w:pStyle w:val="BodyText"/>
              <w:spacing w:before="48"/>
              <w:ind w:left="144"/>
              <w:jc w:val="center"/>
              <w:rPr>
                <w:b/>
                <w:bCs/>
                <w:color w:val="FFFFFF" w:themeColor="background1"/>
              </w:rPr>
            </w:pPr>
            <w:r w:rsidRPr="005C0455">
              <w:rPr>
                <w:b/>
                <w:bCs/>
                <w:color w:val="FFFFFF" w:themeColor="background1"/>
              </w:rPr>
              <w:t>Report Cycle 2023</w:t>
            </w:r>
          </w:p>
          <w:p w14:paraId="70A63409" w14:textId="1D0C49B3" w:rsidR="4B8664E3" w:rsidRPr="005C0455" w:rsidRDefault="4B8664E3" w:rsidP="4C7402A9">
            <w:pPr>
              <w:ind w:left="14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C0455">
              <w:rPr>
                <w:b/>
                <w:bCs/>
                <w:color w:val="FFFFFF" w:themeColor="background1"/>
                <w:sz w:val="24"/>
                <w:szCs w:val="24"/>
              </w:rPr>
              <w:t>Includes years 2018-2022</w:t>
            </w:r>
          </w:p>
        </w:tc>
        <w:tc>
          <w:tcPr>
            <w:tcW w:w="2967" w:type="dxa"/>
            <w:shd w:val="clear" w:color="auto" w:fill="943634" w:themeFill="accent2" w:themeFillShade="BF"/>
          </w:tcPr>
          <w:p w14:paraId="7D2549D4" w14:textId="4584A953" w:rsidR="4B8664E3" w:rsidRPr="005C0455" w:rsidRDefault="4B8664E3" w:rsidP="4C7402A9">
            <w:pPr>
              <w:spacing w:before="48"/>
              <w:ind w:left="14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C0455">
              <w:rPr>
                <w:b/>
                <w:bCs/>
                <w:color w:val="FFFFFF" w:themeColor="background1"/>
                <w:sz w:val="24"/>
                <w:szCs w:val="24"/>
              </w:rPr>
              <w:t>Report Cycle 2024</w:t>
            </w:r>
          </w:p>
          <w:p w14:paraId="2E942D75" w14:textId="1C3A5403" w:rsidR="4B8664E3" w:rsidRPr="005C0455" w:rsidRDefault="4B8664E3" w:rsidP="4C7402A9">
            <w:pPr>
              <w:ind w:left="14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C0455">
              <w:rPr>
                <w:b/>
                <w:bCs/>
                <w:color w:val="FFFFFF" w:themeColor="background1"/>
                <w:sz w:val="24"/>
                <w:szCs w:val="24"/>
              </w:rPr>
              <w:t>Includes years 2019-2023</w:t>
            </w:r>
          </w:p>
        </w:tc>
        <w:tc>
          <w:tcPr>
            <w:tcW w:w="2967" w:type="dxa"/>
            <w:shd w:val="clear" w:color="auto" w:fill="943634" w:themeFill="accent2" w:themeFillShade="BF"/>
          </w:tcPr>
          <w:p w14:paraId="4728E6EE" w14:textId="095AFB74" w:rsidR="4B8664E3" w:rsidRPr="005C0455" w:rsidRDefault="4B8664E3" w:rsidP="4C7402A9">
            <w:pPr>
              <w:spacing w:before="48"/>
              <w:ind w:left="144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C0455">
              <w:rPr>
                <w:b/>
                <w:bCs/>
                <w:color w:val="FFFFFF" w:themeColor="background1"/>
                <w:sz w:val="24"/>
                <w:szCs w:val="24"/>
              </w:rPr>
              <w:t xml:space="preserve">  Report Cycle 2025</w:t>
            </w:r>
          </w:p>
          <w:p w14:paraId="5E7ED3DD" w14:textId="7F4935BB" w:rsidR="4B8664E3" w:rsidRPr="005C0455" w:rsidRDefault="4B8664E3" w:rsidP="4C7402A9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  <w:r w:rsidRPr="005C0455">
              <w:rPr>
                <w:b/>
                <w:bCs/>
                <w:color w:val="FFFFFF" w:themeColor="background1"/>
              </w:rPr>
              <w:t>Includes years 2020-2024</w:t>
            </w:r>
          </w:p>
        </w:tc>
      </w:tr>
      <w:tr w:rsidR="4C7402A9" w14:paraId="24DAF53A" w14:textId="77777777" w:rsidTr="00346707">
        <w:trPr>
          <w:trHeight w:val="300"/>
          <w:jc w:val="center"/>
        </w:trPr>
        <w:tc>
          <w:tcPr>
            <w:tcW w:w="3105" w:type="dxa"/>
          </w:tcPr>
          <w:p w14:paraId="7947931A" w14:textId="722356D7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Agricultural Education </w:t>
            </w:r>
          </w:p>
        </w:tc>
        <w:tc>
          <w:tcPr>
            <w:tcW w:w="2790" w:type="dxa"/>
          </w:tcPr>
          <w:p w14:paraId="26B7BECF" w14:textId="6489B934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76%</w:t>
            </w:r>
          </w:p>
        </w:tc>
        <w:tc>
          <w:tcPr>
            <w:tcW w:w="2967" w:type="dxa"/>
          </w:tcPr>
          <w:p w14:paraId="40C96937" w14:textId="48C67C4E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71%</w:t>
            </w:r>
          </w:p>
        </w:tc>
        <w:tc>
          <w:tcPr>
            <w:tcW w:w="2967" w:type="dxa"/>
          </w:tcPr>
          <w:p w14:paraId="6597B406" w14:textId="4D796FB0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80%</w:t>
            </w:r>
          </w:p>
        </w:tc>
      </w:tr>
      <w:tr w:rsidR="4C7402A9" w14:paraId="48FB3B54" w14:textId="77777777" w:rsidTr="00346707">
        <w:trPr>
          <w:trHeight w:val="300"/>
          <w:jc w:val="center"/>
        </w:trPr>
        <w:tc>
          <w:tcPr>
            <w:tcW w:w="3105" w:type="dxa"/>
          </w:tcPr>
          <w:p w14:paraId="0E6FCEE6" w14:textId="6CCE2874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Early Childhood Education </w:t>
            </w:r>
          </w:p>
        </w:tc>
        <w:tc>
          <w:tcPr>
            <w:tcW w:w="2790" w:type="dxa"/>
          </w:tcPr>
          <w:p w14:paraId="17289B4C" w14:textId="0F47610D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81%</w:t>
            </w:r>
          </w:p>
        </w:tc>
        <w:tc>
          <w:tcPr>
            <w:tcW w:w="2967" w:type="dxa"/>
          </w:tcPr>
          <w:p w14:paraId="7F4B8C53" w14:textId="66F9FC8F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77%</w:t>
            </w:r>
          </w:p>
        </w:tc>
        <w:tc>
          <w:tcPr>
            <w:tcW w:w="2967" w:type="dxa"/>
          </w:tcPr>
          <w:p w14:paraId="70CD41E4" w14:textId="43CAAD39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85%</w:t>
            </w:r>
          </w:p>
        </w:tc>
      </w:tr>
      <w:tr w:rsidR="4C7402A9" w14:paraId="7B64D774" w14:textId="77777777" w:rsidTr="00346707">
        <w:trPr>
          <w:trHeight w:val="300"/>
          <w:jc w:val="center"/>
        </w:trPr>
        <w:tc>
          <w:tcPr>
            <w:tcW w:w="3105" w:type="dxa"/>
          </w:tcPr>
          <w:p w14:paraId="00A90BAF" w14:textId="594F46DB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Elementary Education </w:t>
            </w:r>
          </w:p>
        </w:tc>
        <w:tc>
          <w:tcPr>
            <w:tcW w:w="2790" w:type="dxa"/>
          </w:tcPr>
          <w:p w14:paraId="6C6F9044" w14:textId="1F3948E7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90%</w:t>
            </w:r>
          </w:p>
        </w:tc>
        <w:tc>
          <w:tcPr>
            <w:tcW w:w="2967" w:type="dxa"/>
          </w:tcPr>
          <w:p w14:paraId="60EB285E" w14:textId="495C13FE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89%</w:t>
            </w:r>
          </w:p>
        </w:tc>
        <w:tc>
          <w:tcPr>
            <w:tcW w:w="2967" w:type="dxa"/>
          </w:tcPr>
          <w:p w14:paraId="77BC6596" w14:textId="1FE4A8D7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89%</w:t>
            </w:r>
          </w:p>
        </w:tc>
      </w:tr>
      <w:tr w:rsidR="4C7402A9" w14:paraId="14C366DB" w14:textId="77777777" w:rsidTr="00346707">
        <w:trPr>
          <w:trHeight w:val="300"/>
          <w:jc w:val="center"/>
        </w:trPr>
        <w:tc>
          <w:tcPr>
            <w:tcW w:w="3105" w:type="dxa"/>
          </w:tcPr>
          <w:p w14:paraId="4348DF06" w14:textId="64A1F5E1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English Language Arts </w:t>
            </w:r>
          </w:p>
        </w:tc>
        <w:tc>
          <w:tcPr>
            <w:tcW w:w="2790" w:type="dxa"/>
          </w:tcPr>
          <w:p w14:paraId="0A932854" w14:textId="19CE40BB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84%</w:t>
            </w:r>
          </w:p>
        </w:tc>
        <w:tc>
          <w:tcPr>
            <w:tcW w:w="2967" w:type="dxa"/>
          </w:tcPr>
          <w:p w14:paraId="41B06440" w14:textId="183F8F93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84%</w:t>
            </w:r>
          </w:p>
        </w:tc>
        <w:tc>
          <w:tcPr>
            <w:tcW w:w="2967" w:type="dxa"/>
          </w:tcPr>
          <w:p w14:paraId="08CC0F48" w14:textId="621AF327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88%</w:t>
            </w:r>
          </w:p>
        </w:tc>
      </w:tr>
      <w:tr w:rsidR="4C7402A9" w14:paraId="20C05BCD" w14:textId="77777777" w:rsidTr="00346707">
        <w:trPr>
          <w:trHeight w:val="300"/>
          <w:jc w:val="center"/>
        </w:trPr>
        <w:tc>
          <w:tcPr>
            <w:tcW w:w="3105" w:type="dxa"/>
          </w:tcPr>
          <w:p w14:paraId="3D3E950C" w14:textId="5AE875DD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Learning Behavior Specialist I </w:t>
            </w:r>
          </w:p>
        </w:tc>
        <w:tc>
          <w:tcPr>
            <w:tcW w:w="2790" w:type="dxa"/>
          </w:tcPr>
          <w:p w14:paraId="4128248A" w14:textId="76BDA109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93%</w:t>
            </w:r>
          </w:p>
        </w:tc>
        <w:tc>
          <w:tcPr>
            <w:tcW w:w="2967" w:type="dxa"/>
          </w:tcPr>
          <w:p w14:paraId="7FCADF3A" w14:textId="5E3510E3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92%</w:t>
            </w:r>
          </w:p>
        </w:tc>
        <w:tc>
          <w:tcPr>
            <w:tcW w:w="2967" w:type="dxa"/>
          </w:tcPr>
          <w:p w14:paraId="08556163" w14:textId="5D1FFB92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89%</w:t>
            </w:r>
          </w:p>
        </w:tc>
      </w:tr>
      <w:tr w:rsidR="4C7402A9" w14:paraId="104D9B67" w14:textId="77777777" w:rsidTr="00346707">
        <w:trPr>
          <w:trHeight w:val="300"/>
          <w:jc w:val="center"/>
        </w:trPr>
        <w:tc>
          <w:tcPr>
            <w:tcW w:w="3105" w:type="dxa"/>
          </w:tcPr>
          <w:p w14:paraId="75E29F5E" w14:textId="70206261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Mathematics </w:t>
            </w:r>
          </w:p>
        </w:tc>
        <w:tc>
          <w:tcPr>
            <w:tcW w:w="2790" w:type="dxa"/>
          </w:tcPr>
          <w:p w14:paraId="7C91ED57" w14:textId="4A7204E0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967" w:type="dxa"/>
          </w:tcPr>
          <w:p w14:paraId="06AEF04F" w14:textId="6EBAF046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967" w:type="dxa"/>
          </w:tcPr>
          <w:p w14:paraId="5C81B1D0" w14:textId="34948FE7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100%</w:t>
            </w:r>
          </w:p>
        </w:tc>
      </w:tr>
      <w:tr w:rsidR="4C7402A9" w14:paraId="49DDDDBF" w14:textId="77777777" w:rsidTr="00346707">
        <w:trPr>
          <w:trHeight w:val="300"/>
          <w:jc w:val="center"/>
        </w:trPr>
        <w:tc>
          <w:tcPr>
            <w:tcW w:w="3105" w:type="dxa"/>
          </w:tcPr>
          <w:p w14:paraId="03AF8F00" w14:textId="5624DB79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Music </w:t>
            </w:r>
          </w:p>
        </w:tc>
        <w:tc>
          <w:tcPr>
            <w:tcW w:w="2790" w:type="dxa"/>
          </w:tcPr>
          <w:p w14:paraId="22310996" w14:textId="0EF6AC0E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967" w:type="dxa"/>
          </w:tcPr>
          <w:p w14:paraId="442E1195" w14:textId="6BFBB55F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94%</w:t>
            </w:r>
          </w:p>
        </w:tc>
        <w:tc>
          <w:tcPr>
            <w:tcW w:w="2967" w:type="dxa"/>
          </w:tcPr>
          <w:p w14:paraId="66EF4474" w14:textId="375A8ED4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86%</w:t>
            </w:r>
          </w:p>
        </w:tc>
      </w:tr>
      <w:tr w:rsidR="4C7402A9" w14:paraId="02B8D17F" w14:textId="77777777" w:rsidTr="00346707">
        <w:trPr>
          <w:trHeight w:val="300"/>
          <w:jc w:val="center"/>
        </w:trPr>
        <w:tc>
          <w:tcPr>
            <w:tcW w:w="3105" w:type="dxa"/>
          </w:tcPr>
          <w:p w14:paraId="6F4796DC" w14:textId="7025D747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Reading Specialist </w:t>
            </w:r>
          </w:p>
        </w:tc>
        <w:tc>
          <w:tcPr>
            <w:tcW w:w="2790" w:type="dxa"/>
          </w:tcPr>
          <w:p w14:paraId="0021FBDC" w14:textId="0292D090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967" w:type="dxa"/>
          </w:tcPr>
          <w:p w14:paraId="6BF42B15" w14:textId="2CD051BD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967" w:type="dxa"/>
          </w:tcPr>
          <w:p w14:paraId="0D87322A" w14:textId="66735D28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</w:tr>
      <w:tr w:rsidR="4C7402A9" w14:paraId="5905F2DB" w14:textId="77777777" w:rsidTr="00346707">
        <w:trPr>
          <w:trHeight w:val="300"/>
          <w:jc w:val="center"/>
        </w:trPr>
        <w:tc>
          <w:tcPr>
            <w:tcW w:w="3105" w:type="dxa"/>
          </w:tcPr>
          <w:p w14:paraId="5CAA10B5" w14:textId="2774FB80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Science-Biology </w:t>
            </w:r>
          </w:p>
        </w:tc>
        <w:tc>
          <w:tcPr>
            <w:tcW w:w="2790" w:type="dxa"/>
          </w:tcPr>
          <w:p w14:paraId="5C1CDC5A" w14:textId="7995521A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967" w:type="dxa"/>
          </w:tcPr>
          <w:p w14:paraId="4499E1AB" w14:textId="1EDF9270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967" w:type="dxa"/>
          </w:tcPr>
          <w:p w14:paraId="6903AB04" w14:textId="41E03CFF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</w:tr>
      <w:tr w:rsidR="4C7402A9" w14:paraId="1536523E" w14:textId="77777777" w:rsidTr="00346707">
        <w:trPr>
          <w:trHeight w:val="300"/>
          <w:jc w:val="center"/>
        </w:trPr>
        <w:tc>
          <w:tcPr>
            <w:tcW w:w="3105" w:type="dxa"/>
          </w:tcPr>
          <w:p w14:paraId="652DE162" w14:textId="13A2F4B4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Science-Chemistry </w:t>
            </w:r>
          </w:p>
        </w:tc>
        <w:tc>
          <w:tcPr>
            <w:tcW w:w="2790" w:type="dxa"/>
          </w:tcPr>
          <w:p w14:paraId="19C8752A" w14:textId="40FBAD74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967" w:type="dxa"/>
          </w:tcPr>
          <w:p w14:paraId="188443B9" w14:textId="55102857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967" w:type="dxa"/>
          </w:tcPr>
          <w:p w14:paraId="317A90F3" w14:textId="78D38262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</w:tr>
      <w:tr w:rsidR="4C7402A9" w14:paraId="3489B314" w14:textId="77777777" w:rsidTr="00346707">
        <w:trPr>
          <w:trHeight w:val="300"/>
          <w:jc w:val="center"/>
        </w:trPr>
        <w:tc>
          <w:tcPr>
            <w:tcW w:w="3105" w:type="dxa"/>
          </w:tcPr>
          <w:p w14:paraId="6EE66C59" w14:textId="3CD03201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Social Science-History </w:t>
            </w:r>
          </w:p>
        </w:tc>
        <w:tc>
          <w:tcPr>
            <w:tcW w:w="2790" w:type="dxa"/>
          </w:tcPr>
          <w:p w14:paraId="27A89DD6" w14:textId="61353DB5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76%</w:t>
            </w:r>
          </w:p>
        </w:tc>
        <w:tc>
          <w:tcPr>
            <w:tcW w:w="2967" w:type="dxa"/>
          </w:tcPr>
          <w:p w14:paraId="584D9722" w14:textId="403C2A44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80%</w:t>
            </w:r>
          </w:p>
        </w:tc>
        <w:tc>
          <w:tcPr>
            <w:tcW w:w="2967" w:type="dxa"/>
          </w:tcPr>
          <w:p w14:paraId="4802F58B" w14:textId="6E734E28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74%</w:t>
            </w:r>
          </w:p>
        </w:tc>
      </w:tr>
      <w:tr w:rsidR="4C7402A9" w14:paraId="6514E7A3" w14:textId="77777777" w:rsidTr="00346707">
        <w:trPr>
          <w:trHeight w:val="300"/>
          <w:jc w:val="center"/>
        </w:trPr>
        <w:tc>
          <w:tcPr>
            <w:tcW w:w="3105" w:type="dxa"/>
          </w:tcPr>
          <w:p w14:paraId="2D75420E" w14:textId="692D7E07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Visual Arts </w:t>
            </w:r>
          </w:p>
        </w:tc>
        <w:tc>
          <w:tcPr>
            <w:tcW w:w="2790" w:type="dxa"/>
          </w:tcPr>
          <w:p w14:paraId="77110F16" w14:textId="4B06E005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91%</w:t>
            </w:r>
          </w:p>
        </w:tc>
        <w:tc>
          <w:tcPr>
            <w:tcW w:w="2967" w:type="dxa"/>
          </w:tcPr>
          <w:p w14:paraId="259B0B1E" w14:textId="4E2C3308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93%</w:t>
            </w:r>
          </w:p>
        </w:tc>
        <w:tc>
          <w:tcPr>
            <w:tcW w:w="2967" w:type="dxa"/>
          </w:tcPr>
          <w:p w14:paraId="7C275F26" w14:textId="3A3D274F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100%</w:t>
            </w:r>
          </w:p>
        </w:tc>
      </w:tr>
      <w:tr w:rsidR="4C7402A9" w14:paraId="5872BEFF" w14:textId="77777777" w:rsidTr="00346707">
        <w:trPr>
          <w:trHeight w:val="300"/>
          <w:jc w:val="center"/>
        </w:trPr>
        <w:tc>
          <w:tcPr>
            <w:tcW w:w="3105" w:type="dxa"/>
          </w:tcPr>
          <w:p w14:paraId="5B6BEC92" w14:textId="1FF15A0F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World Language-German </w:t>
            </w:r>
          </w:p>
        </w:tc>
        <w:tc>
          <w:tcPr>
            <w:tcW w:w="2790" w:type="dxa"/>
          </w:tcPr>
          <w:p w14:paraId="6913FBAB" w14:textId="1A770926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967" w:type="dxa"/>
          </w:tcPr>
          <w:p w14:paraId="07AB1BD8" w14:textId="1F472434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967" w:type="dxa"/>
          </w:tcPr>
          <w:p w14:paraId="731869FA" w14:textId="4B40C2B7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</w:tr>
      <w:tr w:rsidR="4C7402A9" w14:paraId="6CC9B187" w14:textId="77777777" w:rsidTr="00346707">
        <w:trPr>
          <w:trHeight w:val="300"/>
          <w:jc w:val="center"/>
        </w:trPr>
        <w:tc>
          <w:tcPr>
            <w:tcW w:w="3105" w:type="dxa"/>
          </w:tcPr>
          <w:p w14:paraId="167A8622" w14:textId="22B6784D" w:rsidR="4C7402A9" w:rsidRDefault="4C7402A9" w:rsidP="4C7402A9">
            <w:pPr>
              <w:ind w:left="14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7402A9">
              <w:rPr>
                <w:b/>
                <w:bCs/>
                <w:color w:val="000000" w:themeColor="text1"/>
                <w:sz w:val="20"/>
                <w:szCs w:val="20"/>
              </w:rPr>
              <w:t xml:space="preserve">World Language-Spanish </w:t>
            </w:r>
          </w:p>
        </w:tc>
        <w:tc>
          <w:tcPr>
            <w:tcW w:w="2790" w:type="dxa"/>
          </w:tcPr>
          <w:p w14:paraId="61DB5A92" w14:textId="449DEC61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967" w:type="dxa"/>
          </w:tcPr>
          <w:p w14:paraId="5DC611D6" w14:textId="4A344E11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967" w:type="dxa"/>
          </w:tcPr>
          <w:p w14:paraId="002F8251" w14:textId="6EA48716" w:rsidR="4C7402A9" w:rsidRDefault="4C7402A9" w:rsidP="4C7402A9">
            <w:pPr>
              <w:ind w:left="144"/>
              <w:jc w:val="center"/>
              <w:rPr>
                <w:color w:val="000000" w:themeColor="text1"/>
                <w:sz w:val="20"/>
                <w:szCs w:val="20"/>
              </w:rPr>
            </w:pPr>
            <w:r w:rsidRPr="4C7402A9">
              <w:rPr>
                <w:color w:val="000000" w:themeColor="text1"/>
                <w:sz w:val="20"/>
                <w:szCs w:val="20"/>
              </w:rPr>
              <w:t>N/A</w:t>
            </w:r>
          </w:p>
        </w:tc>
      </w:tr>
    </w:tbl>
    <w:p w14:paraId="519CEE47" w14:textId="0EB4614F" w:rsidR="00582B23" w:rsidRDefault="00582B23" w:rsidP="4C7402A9">
      <w:pPr>
        <w:pStyle w:val="BodyText"/>
        <w:spacing w:before="48"/>
        <w:rPr>
          <w:sz w:val="20"/>
          <w:szCs w:val="20"/>
        </w:rPr>
      </w:pPr>
    </w:p>
    <w:p w14:paraId="519CEE4D" w14:textId="2BE12D60" w:rsidR="00582B23" w:rsidRDefault="00582B23" w:rsidP="4C7402A9">
      <w:pPr>
        <w:pStyle w:val="BodyText"/>
        <w:spacing w:before="252"/>
        <w:rPr>
          <w:sz w:val="22"/>
          <w:szCs w:val="22"/>
        </w:rPr>
      </w:pPr>
    </w:p>
    <w:p w14:paraId="314C8F62" w14:textId="3049EED1" w:rsidR="4C7402A9" w:rsidRDefault="4C7402A9" w:rsidP="4C7402A9">
      <w:pPr>
        <w:pStyle w:val="BodyText"/>
        <w:rPr>
          <w:sz w:val="22"/>
          <w:szCs w:val="22"/>
        </w:rPr>
      </w:pPr>
    </w:p>
    <w:p w14:paraId="519CEE4E" w14:textId="77777777" w:rsidR="00582B23" w:rsidRDefault="00412B49">
      <w:pPr>
        <w:ind w:right="355"/>
        <w:jc w:val="right"/>
        <w:rPr>
          <w:rFonts w:ascii="Arial"/>
        </w:rPr>
      </w:pPr>
      <w:r>
        <w:rPr>
          <w:rFonts w:ascii="Arial"/>
          <w:spacing w:val="-10"/>
        </w:rPr>
        <w:t>2</w:t>
      </w:r>
    </w:p>
    <w:sectPr w:rsidR="00582B23" w:rsidSect="005C045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23"/>
    <w:rsid w:val="00236DDC"/>
    <w:rsid w:val="002541E0"/>
    <w:rsid w:val="00346707"/>
    <w:rsid w:val="003A1F37"/>
    <w:rsid w:val="00412B49"/>
    <w:rsid w:val="00582B23"/>
    <w:rsid w:val="005B729F"/>
    <w:rsid w:val="005C0455"/>
    <w:rsid w:val="007539BD"/>
    <w:rsid w:val="009772C7"/>
    <w:rsid w:val="00C22427"/>
    <w:rsid w:val="00CA2C8D"/>
    <w:rsid w:val="00E05040"/>
    <w:rsid w:val="00F57283"/>
    <w:rsid w:val="00FB18FE"/>
    <w:rsid w:val="01BC7457"/>
    <w:rsid w:val="02E41FD9"/>
    <w:rsid w:val="03D8FC5C"/>
    <w:rsid w:val="0AD49BB7"/>
    <w:rsid w:val="0AE0A575"/>
    <w:rsid w:val="0E07E334"/>
    <w:rsid w:val="1F046DF6"/>
    <w:rsid w:val="21C667E0"/>
    <w:rsid w:val="234DB594"/>
    <w:rsid w:val="24113C17"/>
    <w:rsid w:val="257A6546"/>
    <w:rsid w:val="2699CDDB"/>
    <w:rsid w:val="28E7A1F8"/>
    <w:rsid w:val="2ACFCECD"/>
    <w:rsid w:val="2F575C2C"/>
    <w:rsid w:val="3172EC08"/>
    <w:rsid w:val="3349AAB7"/>
    <w:rsid w:val="34D2BCDD"/>
    <w:rsid w:val="39896FC4"/>
    <w:rsid w:val="3BCBEF94"/>
    <w:rsid w:val="3FE57AA6"/>
    <w:rsid w:val="41428069"/>
    <w:rsid w:val="43728905"/>
    <w:rsid w:val="43746DED"/>
    <w:rsid w:val="45DFFBA0"/>
    <w:rsid w:val="4613698B"/>
    <w:rsid w:val="472142D4"/>
    <w:rsid w:val="4759C11B"/>
    <w:rsid w:val="4AB3FA2A"/>
    <w:rsid w:val="4B8664E3"/>
    <w:rsid w:val="4C7402A9"/>
    <w:rsid w:val="4F5B23E7"/>
    <w:rsid w:val="50937215"/>
    <w:rsid w:val="5184C5D5"/>
    <w:rsid w:val="52F7597B"/>
    <w:rsid w:val="54107552"/>
    <w:rsid w:val="547231CF"/>
    <w:rsid w:val="58BEE52E"/>
    <w:rsid w:val="5A715A47"/>
    <w:rsid w:val="5D226CA4"/>
    <w:rsid w:val="5D7A54D2"/>
    <w:rsid w:val="62475F60"/>
    <w:rsid w:val="62746E9F"/>
    <w:rsid w:val="62E4F626"/>
    <w:rsid w:val="636CFAA6"/>
    <w:rsid w:val="64583ADA"/>
    <w:rsid w:val="6A711DB1"/>
    <w:rsid w:val="6BB2F317"/>
    <w:rsid w:val="70606095"/>
    <w:rsid w:val="7105D5BE"/>
    <w:rsid w:val="7C3FCA99"/>
    <w:rsid w:val="7C4A4455"/>
    <w:rsid w:val="7C4F5940"/>
    <w:rsid w:val="7CE3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EDB5"/>
  <w15:docId w15:val="{BB31B6E0-EEAA-4AF2-BBF1-5B7F3AFE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10"/>
      <w:jc w:val="center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3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be.net/edsupplydem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2653</Characters>
  <Application>Microsoft Office Word</Application>
  <DocSecurity>0</DocSecurity>
  <Lines>115</Lines>
  <Paragraphs>94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ILLINOIS UNIVERSITY CARBONDALE</dc:title>
  <dc:creator>April Haar</dc:creator>
  <cp:lastModifiedBy>Cathey, Donya E</cp:lastModifiedBy>
  <cp:revision>2</cp:revision>
  <dcterms:created xsi:type="dcterms:W3CDTF">2026-04-13T16:02:00Z</dcterms:created>
  <dcterms:modified xsi:type="dcterms:W3CDTF">2026-04-13T16:02:00Z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for Microsoft 365</vt:lpwstr>
  </property>
</Properties>
</file>